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2E" w:rsidRPr="002D632E" w:rsidRDefault="00C14579" w:rsidP="002D632E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D632E">
        <w:rPr>
          <w:rFonts w:ascii="Times New Roman" w:hAnsi="Times New Roman"/>
          <w:b/>
          <w:sz w:val="24"/>
          <w:szCs w:val="24"/>
        </w:rPr>
        <w:t>АДМИНИСТРАЦИЯ</w:t>
      </w:r>
    </w:p>
    <w:p w:rsidR="002D632E" w:rsidRPr="002D632E" w:rsidRDefault="00C14579" w:rsidP="002D632E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2D632E">
        <w:rPr>
          <w:rFonts w:ascii="Times New Roman" w:hAnsi="Times New Roman"/>
          <w:b/>
          <w:sz w:val="24"/>
          <w:szCs w:val="24"/>
        </w:rPr>
        <w:t>К</w:t>
      </w:r>
      <w:r w:rsidR="002D632E" w:rsidRPr="002D632E">
        <w:rPr>
          <w:rFonts w:ascii="Times New Roman" w:hAnsi="Times New Roman"/>
          <w:b/>
          <w:sz w:val="24"/>
          <w:szCs w:val="24"/>
        </w:rPr>
        <w:t xml:space="preserve">ИСЕЛЬНСКОГО </w:t>
      </w:r>
      <w:r w:rsidRPr="002D632E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:rsidR="002D632E" w:rsidRPr="002D632E" w:rsidRDefault="00C14579" w:rsidP="002D632E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2D632E">
        <w:rPr>
          <w:rFonts w:ascii="Times New Roman" w:hAnsi="Times New Roman"/>
          <w:b/>
          <w:sz w:val="24"/>
          <w:szCs w:val="24"/>
        </w:rPr>
        <w:t>ТЕРНОВСКОГО МУНИЦИПАЛЬНОГО РАЙОНА</w:t>
      </w:r>
    </w:p>
    <w:p w:rsidR="00C14579" w:rsidRDefault="00C14579" w:rsidP="002D632E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2D632E">
        <w:rPr>
          <w:rFonts w:ascii="Times New Roman" w:hAnsi="Times New Roman"/>
          <w:b/>
          <w:sz w:val="24"/>
          <w:szCs w:val="24"/>
        </w:rPr>
        <w:t>ВОРОНЕЖСКОЙ ОБЛАСТИ</w:t>
      </w:r>
    </w:p>
    <w:p w:rsidR="002D632E" w:rsidRPr="002D632E" w:rsidRDefault="002D632E" w:rsidP="002D632E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C14579" w:rsidRPr="002D632E" w:rsidRDefault="00C14579" w:rsidP="002D63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32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E61F86" w:rsidRPr="00C14579" w:rsidRDefault="00C14579" w:rsidP="00C14579">
      <w:pPr>
        <w:rPr>
          <w:rFonts w:ascii="Times New Roman" w:hAnsi="Times New Roman" w:cs="Times New Roman"/>
          <w:sz w:val="28"/>
          <w:szCs w:val="28"/>
        </w:rPr>
      </w:pPr>
      <w:r w:rsidRPr="002D632E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8F665A" w:rsidRPr="002D632E">
        <w:rPr>
          <w:rFonts w:ascii="Times New Roman" w:hAnsi="Times New Roman" w:cs="Times New Roman"/>
          <w:b/>
          <w:sz w:val="28"/>
          <w:szCs w:val="28"/>
        </w:rPr>
        <w:t>2</w:t>
      </w:r>
      <w:r w:rsidR="00FB34FF" w:rsidRPr="002D632E">
        <w:rPr>
          <w:rFonts w:ascii="Times New Roman" w:hAnsi="Times New Roman" w:cs="Times New Roman"/>
          <w:b/>
          <w:sz w:val="28"/>
          <w:szCs w:val="28"/>
        </w:rPr>
        <w:t>9</w:t>
      </w:r>
      <w:r w:rsidRPr="002D63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0E3E" w:rsidRPr="002D632E">
        <w:rPr>
          <w:rFonts w:ascii="Times New Roman" w:hAnsi="Times New Roman" w:cs="Times New Roman"/>
          <w:b/>
          <w:sz w:val="28"/>
          <w:szCs w:val="28"/>
        </w:rPr>
        <w:t>декабря</w:t>
      </w:r>
      <w:r w:rsidRPr="002D632E">
        <w:rPr>
          <w:rFonts w:ascii="Times New Roman" w:hAnsi="Times New Roman" w:cs="Times New Roman"/>
          <w:b/>
          <w:sz w:val="28"/>
          <w:szCs w:val="28"/>
        </w:rPr>
        <w:t xml:space="preserve">    202</w:t>
      </w:r>
      <w:r w:rsidR="00927CD8" w:rsidRPr="002D632E">
        <w:rPr>
          <w:rFonts w:ascii="Times New Roman" w:hAnsi="Times New Roman" w:cs="Times New Roman"/>
          <w:b/>
          <w:sz w:val="28"/>
          <w:szCs w:val="28"/>
        </w:rPr>
        <w:t>5</w:t>
      </w:r>
      <w:r w:rsidRPr="002D632E">
        <w:rPr>
          <w:rFonts w:ascii="Times New Roman" w:hAnsi="Times New Roman" w:cs="Times New Roman"/>
          <w:b/>
          <w:sz w:val="28"/>
          <w:szCs w:val="28"/>
        </w:rPr>
        <w:t xml:space="preserve"> года               </w:t>
      </w:r>
      <w:r w:rsidR="00B21975" w:rsidRPr="002D632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2D632E">
        <w:rPr>
          <w:rFonts w:ascii="Times New Roman" w:hAnsi="Times New Roman" w:cs="Times New Roman"/>
          <w:b/>
          <w:sz w:val="28"/>
          <w:szCs w:val="28"/>
        </w:rPr>
        <w:t>№</w:t>
      </w:r>
      <w:r w:rsidR="00B21975" w:rsidRPr="002D632E">
        <w:rPr>
          <w:rFonts w:ascii="Times New Roman" w:hAnsi="Times New Roman" w:cs="Times New Roman"/>
          <w:b/>
          <w:sz w:val="28"/>
          <w:szCs w:val="28"/>
        </w:rPr>
        <w:t xml:space="preserve"> 93</w:t>
      </w:r>
      <w:r w:rsidRPr="002D632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proofErr w:type="spellStart"/>
      <w:r w:rsidR="002D632E" w:rsidRPr="002D632E">
        <w:rPr>
          <w:rFonts w:ascii="Times New Roman" w:hAnsi="Times New Roman"/>
          <w:sz w:val="24"/>
          <w:szCs w:val="24"/>
        </w:rPr>
        <w:t>п</w:t>
      </w:r>
      <w:proofErr w:type="gramStart"/>
      <w:r w:rsidR="002D632E" w:rsidRPr="002D632E">
        <w:rPr>
          <w:rFonts w:ascii="Times New Roman" w:hAnsi="Times New Roman"/>
          <w:sz w:val="24"/>
          <w:szCs w:val="24"/>
        </w:rPr>
        <w:t>.Д</w:t>
      </w:r>
      <w:proofErr w:type="gramEnd"/>
      <w:r w:rsidR="002D632E" w:rsidRPr="002D632E">
        <w:rPr>
          <w:rFonts w:ascii="Times New Roman" w:hAnsi="Times New Roman"/>
          <w:sz w:val="24"/>
          <w:szCs w:val="24"/>
        </w:rPr>
        <w:t>убровка</w:t>
      </w:r>
      <w:proofErr w:type="spellEnd"/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2"/>
      </w:tblGrid>
      <w:tr w:rsidR="007755EF" w:rsidRPr="00BC2890" w:rsidTr="00371E42">
        <w:trPr>
          <w:trHeight w:val="1949"/>
        </w:trPr>
        <w:tc>
          <w:tcPr>
            <w:tcW w:w="4962" w:type="dxa"/>
          </w:tcPr>
          <w:p w:rsidR="007755EF" w:rsidRPr="002D632E" w:rsidRDefault="009669FB" w:rsidP="002D632E">
            <w:pPr>
              <w:pStyle w:val="a7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D63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 утверждении программы профилактики </w:t>
            </w:r>
            <w:r w:rsidR="002D632E" w:rsidRPr="002D632E">
              <w:rPr>
                <w:rFonts w:ascii="Times New Roman" w:hAnsi="Times New Roman"/>
                <w:b/>
                <w:sz w:val="28"/>
                <w:szCs w:val="28"/>
              </w:rPr>
              <w:t xml:space="preserve">рисков </w:t>
            </w:r>
            <w:r w:rsidRPr="002D632E">
              <w:rPr>
                <w:rFonts w:ascii="Times New Roman" w:hAnsi="Times New Roman"/>
                <w:b/>
                <w:sz w:val="28"/>
                <w:szCs w:val="28"/>
              </w:rPr>
              <w:t>причинения вр</w:t>
            </w:r>
            <w:r w:rsidR="002D632E">
              <w:rPr>
                <w:rFonts w:ascii="Times New Roman" w:hAnsi="Times New Roman"/>
                <w:b/>
                <w:sz w:val="28"/>
                <w:szCs w:val="28"/>
              </w:rPr>
              <w:t xml:space="preserve">еда (ущерба) охраняемым законом </w:t>
            </w:r>
            <w:r w:rsidRPr="002D632E">
              <w:rPr>
                <w:rFonts w:ascii="Times New Roman" w:hAnsi="Times New Roman"/>
                <w:b/>
                <w:sz w:val="28"/>
                <w:szCs w:val="28"/>
              </w:rPr>
              <w:t xml:space="preserve">ценностям </w:t>
            </w:r>
            <w:r w:rsidR="00FB34FF" w:rsidRPr="002D632E">
              <w:rPr>
                <w:rFonts w:ascii="Times New Roman" w:hAnsi="Times New Roman"/>
                <w:b/>
                <w:sz w:val="28"/>
                <w:szCs w:val="28"/>
              </w:rPr>
              <w:t>при осуществлении</w:t>
            </w:r>
            <w:r w:rsidRPr="002D63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муниципально</w:t>
            </w:r>
            <w:r w:rsidR="00FB34FF" w:rsidRPr="002D63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го</w:t>
            </w:r>
            <w:r w:rsidRPr="002D63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контрол</w:t>
            </w:r>
            <w:r w:rsidR="00FB34FF" w:rsidRPr="002D63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я (надзора) </w:t>
            </w:r>
            <w:r w:rsidRPr="002D63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на автомобильном транспорте и</w:t>
            </w:r>
            <w:r w:rsidR="00927CD8" w:rsidRPr="002D63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 </w:t>
            </w:r>
            <w:r w:rsidRPr="002D63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дорожном хозяйстве </w:t>
            </w:r>
            <w:r w:rsidRPr="002D632E">
              <w:rPr>
                <w:rFonts w:ascii="Times New Roman" w:hAnsi="Times New Roman"/>
                <w:b/>
                <w:sz w:val="28"/>
                <w:szCs w:val="28"/>
              </w:rPr>
              <w:t xml:space="preserve">на территории </w:t>
            </w:r>
            <w:r w:rsidR="002D632E" w:rsidRPr="002D632E">
              <w:rPr>
                <w:rFonts w:ascii="Times New Roman" w:hAnsi="Times New Roman"/>
                <w:b/>
                <w:sz w:val="28"/>
                <w:szCs w:val="28"/>
              </w:rPr>
              <w:t>Кисельнского</w:t>
            </w:r>
            <w:r w:rsidRPr="002D632E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Терновского муниципального района Воронежской области</w:t>
            </w:r>
            <w:r w:rsidR="00A238BA" w:rsidRPr="002D632E">
              <w:rPr>
                <w:rFonts w:ascii="Times New Roman" w:hAnsi="Times New Roman"/>
                <w:b/>
                <w:sz w:val="28"/>
                <w:szCs w:val="28"/>
              </w:rPr>
              <w:t xml:space="preserve"> на 202</w:t>
            </w:r>
            <w:r w:rsidR="00927CD8" w:rsidRPr="002D632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A238BA" w:rsidRPr="002D632E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</w:tbl>
    <w:p w:rsidR="00387A2F" w:rsidRPr="002D632E" w:rsidRDefault="00371E42" w:rsidP="00371E42">
      <w:pPr>
        <w:shd w:val="clear" w:color="auto" w:fill="FFFFFF"/>
        <w:tabs>
          <w:tab w:val="left" w:pos="3057"/>
        </w:tabs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color w:val="010101"/>
        </w:rPr>
      </w:pPr>
      <w:r w:rsidRPr="002D632E">
        <w:rPr>
          <w:rFonts w:ascii="Times New Roman" w:eastAsia="Times New Roman" w:hAnsi="Times New Roman" w:cs="Times New Roman"/>
          <w:color w:val="010101"/>
        </w:rPr>
        <w:tab/>
      </w:r>
      <w:r w:rsidRPr="002D632E">
        <w:rPr>
          <w:rFonts w:ascii="Times New Roman" w:eastAsia="Times New Roman" w:hAnsi="Times New Roman" w:cs="Times New Roman"/>
          <w:color w:val="010101"/>
        </w:rPr>
        <w:br w:type="textWrapping" w:clear="all"/>
      </w:r>
    </w:p>
    <w:p w:rsidR="00BC2890" w:rsidRPr="002D632E" w:rsidRDefault="00A238BA" w:rsidP="002D632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89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  <w:r w:rsidR="00383391" w:rsidRPr="00BC2890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081276" w:rsidRPr="00BC2890">
        <w:rPr>
          <w:rFonts w:ascii="Times New Roman" w:hAnsi="Times New Roman" w:cs="Times New Roman"/>
          <w:sz w:val="28"/>
          <w:szCs w:val="28"/>
        </w:rPr>
        <w:t xml:space="preserve"> </w:t>
      </w:r>
      <w:r w:rsidR="00383391" w:rsidRPr="00BC2890">
        <w:rPr>
          <w:rFonts w:ascii="Times New Roman" w:hAnsi="Times New Roman" w:cs="Times New Roman"/>
          <w:sz w:val="28"/>
          <w:szCs w:val="28"/>
        </w:rPr>
        <w:t xml:space="preserve">от 08.11.2007 № 259-ФЗ «Устав автомобильного транспорта и городского наземного электрического транспорта», </w:t>
      </w:r>
      <w:r w:rsidRPr="00BC289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D632E">
        <w:rPr>
          <w:rFonts w:ascii="Times New Roman" w:hAnsi="Times New Roman" w:cs="Times New Roman"/>
          <w:sz w:val="28"/>
          <w:szCs w:val="28"/>
        </w:rPr>
        <w:t>Кисельнского</w:t>
      </w:r>
      <w:r w:rsidRPr="00BC2890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 </w:t>
      </w:r>
      <w:r w:rsidR="00C14579" w:rsidRPr="00BC2890">
        <w:rPr>
          <w:rFonts w:ascii="Times New Roman" w:hAnsi="Times New Roman" w:cs="Times New Roman"/>
          <w:sz w:val="28"/>
          <w:szCs w:val="28"/>
        </w:rPr>
        <w:t xml:space="preserve"> </w:t>
      </w:r>
      <w:r w:rsidR="002D632E" w:rsidRPr="002D632E">
        <w:rPr>
          <w:rFonts w:ascii="Times New Roman" w:hAnsi="Times New Roman" w:cs="Times New Roman"/>
          <w:b/>
          <w:sz w:val="28"/>
          <w:szCs w:val="28"/>
        </w:rPr>
        <w:t>п</w:t>
      </w:r>
      <w:r w:rsidRPr="002D632E">
        <w:rPr>
          <w:rFonts w:ascii="Times New Roman" w:hAnsi="Times New Roman" w:cs="Times New Roman"/>
          <w:b/>
          <w:spacing w:val="20"/>
          <w:sz w:val="28"/>
          <w:szCs w:val="28"/>
        </w:rPr>
        <w:t>остановляет:</w:t>
      </w:r>
    </w:p>
    <w:p w:rsidR="004E4384" w:rsidRPr="00BC2890" w:rsidRDefault="0048293D" w:rsidP="00285B4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C2890">
        <w:rPr>
          <w:rFonts w:ascii="Times New Roman" w:hAnsi="Times New Roman"/>
          <w:sz w:val="28"/>
          <w:szCs w:val="28"/>
        </w:rPr>
        <w:t xml:space="preserve">1. </w:t>
      </w:r>
      <w:r w:rsidR="004E4384" w:rsidRPr="00BC2890">
        <w:rPr>
          <w:rFonts w:ascii="Times New Roman" w:hAnsi="Times New Roman"/>
          <w:sz w:val="28"/>
          <w:szCs w:val="28"/>
        </w:rPr>
        <w:t>Утвердить</w:t>
      </w:r>
      <w:r w:rsidR="00C14579" w:rsidRPr="00BC2890">
        <w:rPr>
          <w:rFonts w:ascii="Times New Roman" w:hAnsi="Times New Roman"/>
          <w:sz w:val="28"/>
          <w:szCs w:val="28"/>
        </w:rPr>
        <w:t xml:space="preserve"> </w:t>
      </w:r>
      <w:r w:rsidR="004E4384" w:rsidRPr="00BC2890">
        <w:rPr>
          <w:rFonts w:ascii="Times New Roman" w:hAnsi="Times New Roman"/>
          <w:color w:val="000000"/>
          <w:sz w:val="28"/>
          <w:szCs w:val="28"/>
        </w:rPr>
        <w:t xml:space="preserve">программу </w:t>
      </w:r>
      <w:r w:rsidR="009669FB" w:rsidRPr="00BC2890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профилактики </w:t>
      </w:r>
      <w:r w:rsidR="009669FB" w:rsidRPr="00BC2890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FB34FF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FB34FF" w:rsidRPr="00BC289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</w:t>
      </w:r>
      <w:r w:rsidR="00FB34FF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FB34FF" w:rsidRPr="00BC2890">
        <w:rPr>
          <w:rFonts w:ascii="Times New Roman" w:hAnsi="Times New Roman" w:cs="Times New Roman"/>
          <w:color w:val="000000"/>
          <w:sz w:val="28"/>
          <w:szCs w:val="28"/>
        </w:rPr>
        <w:t xml:space="preserve"> контрол</w:t>
      </w:r>
      <w:r w:rsidR="00FB34F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9669FB" w:rsidRPr="00BC28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34FF" w:rsidRPr="004267DF">
        <w:rPr>
          <w:rFonts w:ascii="Times New Roman" w:hAnsi="Times New Roman"/>
          <w:color w:val="000000"/>
          <w:sz w:val="28"/>
          <w:szCs w:val="28"/>
        </w:rPr>
        <w:t xml:space="preserve">(надзора) </w:t>
      </w:r>
      <w:r w:rsidR="00927CD8" w:rsidRPr="002D632E">
        <w:rPr>
          <w:rFonts w:ascii="Times New Roman" w:hAnsi="Times New Roman" w:cs="Times New Roman"/>
          <w:sz w:val="28"/>
          <w:szCs w:val="28"/>
        </w:rPr>
        <w:t>на автомобильном транспорте</w:t>
      </w:r>
      <w:r w:rsidR="009669FB" w:rsidRPr="002D632E">
        <w:rPr>
          <w:rFonts w:ascii="Times New Roman" w:hAnsi="Times New Roman" w:cs="Times New Roman"/>
          <w:sz w:val="28"/>
          <w:szCs w:val="28"/>
        </w:rPr>
        <w:t xml:space="preserve"> и </w:t>
      </w:r>
      <w:r w:rsidR="00927CD8" w:rsidRPr="002D632E">
        <w:rPr>
          <w:rFonts w:ascii="Times New Roman" w:hAnsi="Times New Roman" w:cs="Times New Roman"/>
          <w:sz w:val="28"/>
          <w:szCs w:val="28"/>
        </w:rPr>
        <w:t xml:space="preserve">в </w:t>
      </w:r>
      <w:r w:rsidR="009669FB" w:rsidRPr="002D632E">
        <w:rPr>
          <w:rFonts w:ascii="Times New Roman" w:hAnsi="Times New Roman" w:cs="Times New Roman"/>
          <w:sz w:val="28"/>
          <w:szCs w:val="28"/>
        </w:rPr>
        <w:t xml:space="preserve">дорожном хозяйстве </w:t>
      </w:r>
      <w:r w:rsidR="009669FB" w:rsidRPr="00BC2890">
        <w:rPr>
          <w:rFonts w:ascii="Times New Roman" w:hAnsi="Times New Roman"/>
          <w:sz w:val="28"/>
          <w:szCs w:val="28"/>
        </w:rPr>
        <w:t xml:space="preserve">на территории </w:t>
      </w:r>
      <w:r w:rsidR="002D632E">
        <w:rPr>
          <w:rFonts w:ascii="Times New Roman" w:hAnsi="Times New Roman"/>
          <w:sz w:val="28"/>
          <w:szCs w:val="28"/>
        </w:rPr>
        <w:t>Кисельнского</w:t>
      </w:r>
      <w:r w:rsidR="009669FB" w:rsidRPr="00BC2890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C14579" w:rsidRPr="00BC2890">
        <w:rPr>
          <w:rFonts w:ascii="Times New Roman" w:hAnsi="Times New Roman"/>
          <w:sz w:val="28"/>
          <w:szCs w:val="28"/>
        </w:rPr>
        <w:t xml:space="preserve"> </w:t>
      </w:r>
      <w:r w:rsidR="00E61F86" w:rsidRPr="00BC2890">
        <w:rPr>
          <w:rFonts w:ascii="Times New Roman" w:hAnsi="Times New Roman"/>
          <w:sz w:val="28"/>
          <w:szCs w:val="28"/>
        </w:rPr>
        <w:t>Терновского</w:t>
      </w:r>
      <w:r w:rsidRPr="00BC2890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r w:rsidR="00A238BA" w:rsidRPr="00BC2890">
        <w:rPr>
          <w:rFonts w:ascii="Times New Roman" w:hAnsi="Times New Roman"/>
          <w:sz w:val="28"/>
          <w:szCs w:val="28"/>
        </w:rPr>
        <w:t>на 202</w:t>
      </w:r>
      <w:r w:rsidR="00927CD8">
        <w:rPr>
          <w:rFonts w:ascii="Times New Roman" w:hAnsi="Times New Roman"/>
          <w:sz w:val="28"/>
          <w:szCs w:val="28"/>
        </w:rPr>
        <w:t>6</w:t>
      </w:r>
      <w:r w:rsidR="00F60E3E" w:rsidRPr="00BC2890">
        <w:rPr>
          <w:rFonts w:ascii="Times New Roman" w:hAnsi="Times New Roman"/>
          <w:sz w:val="28"/>
          <w:szCs w:val="28"/>
        </w:rPr>
        <w:t xml:space="preserve"> </w:t>
      </w:r>
      <w:r w:rsidR="00A238BA" w:rsidRPr="00BC2890">
        <w:rPr>
          <w:rFonts w:ascii="Times New Roman" w:hAnsi="Times New Roman"/>
          <w:sz w:val="28"/>
          <w:szCs w:val="28"/>
        </w:rPr>
        <w:t xml:space="preserve">год </w:t>
      </w:r>
      <w:r w:rsidRPr="00BC2890">
        <w:rPr>
          <w:rFonts w:ascii="Times New Roman" w:hAnsi="Times New Roman"/>
          <w:sz w:val="28"/>
          <w:szCs w:val="28"/>
        </w:rPr>
        <w:t xml:space="preserve">согласно приложению №1 к настоящему </w:t>
      </w:r>
      <w:r w:rsidR="00E40795" w:rsidRPr="00BC2890">
        <w:rPr>
          <w:rFonts w:ascii="Times New Roman" w:hAnsi="Times New Roman"/>
          <w:sz w:val="28"/>
          <w:szCs w:val="28"/>
        </w:rPr>
        <w:t>постановлению.</w:t>
      </w:r>
    </w:p>
    <w:p w:rsidR="00BC2890" w:rsidRPr="00BC2890" w:rsidRDefault="00C14579" w:rsidP="00E61F86">
      <w:pPr>
        <w:pStyle w:val="aa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BC2890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BC2890" w:rsidRPr="00BC2890">
        <w:rPr>
          <w:rFonts w:ascii="Times New Roman" w:eastAsia="Times New Roman" w:hAnsi="Times New Roman"/>
          <w:sz w:val="28"/>
          <w:szCs w:val="28"/>
        </w:rPr>
        <w:t xml:space="preserve">2.  Настоящее постановление опубликовать в  периодическом печатном издании органов местного самоуправления </w:t>
      </w:r>
      <w:r w:rsidR="002D632E">
        <w:rPr>
          <w:rFonts w:ascii="Times New Roman" w:eastAsia="Times New Roman" w:hAnsi="Times New Roman"/>
          <w:sz w:val="28"/>
          <w:szCs w:val="28"/>
        </w:rPr>
        <w:t>Кисельнского</w:t>
      </w:r>
      <w:r w:rsidR="00BC2890" w:rsidRPr="00BC2890">
        <w:rPr>
          <w:rFonts w:ascii="Times New Roman" w:eastAsia="Times New Roman" w:hAnsi="Times New Roman"/>
          <w:sz w:val="28"/>
          <w:szCs w:val="28"/>
        </w:rPr>
        <w:t xml:space="preserve"> сельского поселения «Вестник муниципальных правовых актов </w:t>
      </w:r>
      <w:r w:rsidR="002D632E">
        <w:rPr>
          <w:rFonts w:ascii="Times New Roman" w:eastAsia="Times New Roman" w:hAnsi="Times New Roman"/>
          <w:sz w:val="28"/>
          <w:szCs w:val="28"/>
        </w:rPr>
        <w:t>Кисельнского</w:t>
      </w:r>
      <w:r w:rsidR="00BC2890" w:rsidRPr="00BC2890">
        <w:rPr>
          <w:rFonts w:ascii="Times New Roman" w:eastAsia="Times New Roman" w:hAnsi="Times New Roman"/>
          <w:sz w:val="28"/>
          <w:szCs w:val="28"/>
        </w:rPr>
        <w:t xml:space="preserve"> сельского поселения Терновского муниципального района» и разместить на сайте </w:t>
      </w:r>
      <w:r w:rsidR="002D632E">
        <w:rPr>
          <w:rFonts w:ascii="Times New Roman" w:eastAsia="Times New Roman" w:hAnsi="Times New Roman"/>
          <w:sz w:val="28"/>
          <w:szCs w:val="28"/>
        </w:rPr>
        <w:t>Кисельнского</w:t>
      </w:r>
      <w:r w:rsidR="00BC2890" w:rsidRPr="00BC2890">
        <w:rPr>
          <w:rFonts w:ascii="Times New Roman" w:eastAsia="Times New Roman" w:hAnsi="Times New Roman"/>
          <w:sz w:val="28"/>
          <w:szCs w:val="28"/>
        </w:rPr>
        <w:t xml:space="preserve"> сельского поселения Терновского муниципального района.                                  </w:t>
      </w:r>
    </w:p>
    <w:p w:rsidR="00E61F86" w:rsidRPr="00BC2890" w:rsidRDefault="00C14579" w:rsidP="00E61F86">
      <w:pPr>
        <w:pStyle w:val="aa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C289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2890" w:rsidRPr="00BC2890">
        <w:rPr>
          <w:rFonts w:ascii="Times New Roman" w:hAnsi="Times New Roman"/>
          <w:color w:val="000000"/>
          <w:sz w:val="28"/>
          <w:szCs w:val="28"/>
        </w:rPr>
        <w:t xml:space="preserve">        3</w:t>
      </w:r>
      <w:r w:rsidR="0048293D" w:rsidRPr="00BC2890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E61F86" w:rsidRPr="00BC289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61F86" w:rsidRPr="00BC2890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BF70DE" w:rsidRPr="00BC2890">
        <w:rPr>
          <w:rFonts w:ascii="Times New Roman" w:hAnsi="Times New Roman"/>
          <w:color w:val="000000" w:themeColor="text1"/>
          <w:sz w:val="28"/>
          <w:szCs w:val="28"/>
        </w:rPr>
        <w:t>постановления</w:t>
      </w:r>
      <w:r w:rsidR="009669FB" w:rsidRPr="00BC2890">
        <w:rPr>
          <w:rFonts w:ascii="Times New Roman" w:hAnsi="Times New Roman"/>
          <w:color w:val="000000" w:themeColor="text1"/>
          <w:sz w:val="28"/>
          <w:szCs w:val="28"/>
        </w:rPr>
        <w:t xml:space="preserve"> оставляю за собой.</w:t>
      </w:r>
    </w:p>
    <w:p w:rsidR="004E4384" w:rsidRPr="00BC2890" w:rsidRDefault="0089349D" w:rsidP="00BC2890">
      <w:pPr>
        <w:pStyle w:val="aa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C2890">
        <w:rPr>
          <w:rFonts w:ascii="Times New Roman" w:hAnsi="Times New Roman"/>
          <w:sz w:val="28"/>
          <w:szCs w:val="28"/>
        </w:rPr>
        <w:t xml:space="preserve"> </w:t>
      </w:r>
      <w:r w:rsidR="00BC2890" w:rsidRPr="00BC2890">
        <w:rPr>
          <w:rFonts w:ascii="Times New Roman" w:hAnsi="Times New Roman"/>
          <w:sz w:val="28"/>
          <w:szCs w:val="28"/>
        </w:rPr>
        <w:t xml:space="preserve">        4</w:t>
      </w:r>
      <w:r w:rsidRPr="00BC2890">
        <w:rPr>
          <w:rFonts w:ascii="Times New Roman" w:hAnsi="Times New Roman"/>
          <w:sz w:val="28"/>
          <w:szCs w:val="28"/>
        </w:rPr>
        <w:t xml:space="preserve">. Настоящее </w:t>
      </w:r>
      <w:r w:rsidR="008B1338" w:rsidRPr="00BC2890">
        <w:rPr>
          <w:rFonts w:ascii="Times New Roman" w:hAnsi="Times New Roman"/>
          <w:sz w:val="28"/>
          <w:szCs w:val="28"/>
        </w:rPr>
        <w:t>постановлени</w:t>
      </w:r>
      <w:r w:rsidR="00BF70DE" w:rsidRPr="00BC2890">
        <w:rPr>
          <w:rFonts w:ascii="Times New Roman" w:hAnsi="Times New Roman"/>
          <w:sz w:val="28"/>
          <w:szCs w:val="28"/>
        </w:rPr>
        <w:t>е</w:t>
      </w:r>
      <w:r w:rsidRPr="00BC2890">
        <w:rPr>
          <w:rFonts w:ascii="Times New Roman" w:hAnsi="Times New Roman"/>
          <w:sz w:val="28"/>
          <w:szCs w:val="28"/>
        </w:rPr>
        <w:t xml:space="preserve"> вступает в силу с </w:t>
      </w:r>
      <w:r w:rsidR="00A238BA" w:rsidRPr="00BC2890">
        <w:rPr>
          <w:rFonts w:ascii="Times New Roman" w:hAnsi="Times New Roman"/>
          <w:sz w:val="28"/>
          <w:szCs w:val="28"/>
        </w:rPr>
        <w:t>01.01.202</w:t>
      </w:r>
      <w:r w:rsidR="00927CD8">
        <w:rPr>
          <w:rFonts w:ascii="Times New Roman" w:hAnsi="Times New Roman"/>
          <w:sz w:val="28"/>
          <w:szCs w:val="28"/>
        </w:rPr>
        <w:t>6</w:t>
      </w:r>
      <w:r w:rsidR="00A238BA" w:rsidRPr="00BC2890">
        <w:rPr>
          <w:rFonts w:ascii="Times New Roman" w:hAnsi="Times New Roman"/>
          <w:sz w:val="28"/>
          <w:szCs w:val="28"/>
        </w:rPr>
        <w:t xml:space="preserve"> год</w:t>
      </w:r>
      <w:r w:rsidR="00C14579" w:rsidRPr="00BC2890">
        <w:rPr>
          <w:rFonts w:ascii="Times New Roman" w:hAnsi="Times New Roman"/>
          <w:sz w:val="28"/>
          <w:szCs w:val="28"/>
        </w:rPr>
        <w:t>а</w:t>
      </w:r>
      <w:r w:rsidRPr="00BC2890">
        <w:rPr>
          <w:rFonts w:ascii="Times New Roman" w:hAnsi="Times New Roman"/>
          <w:sz w:val="28"/>
          <w:szCs w:val="28"/>
        </w:rPr>
        <w:t>.</w:t>
      </w:r>
    </w:p>
    <w:p w:rsidR="002D632E" w:rsidRDefault="002D632E" w:rsidP="007755EF">
      <w:pPr>
        <w:rPr>
          <w:rFonts w:ascii="Times New Roman" w:hAnsi="Times New Roman" w:cs="Times New Roman"/>
          <w:sz w:val="28"/>
          <w:szCs w:val="28"/>
        </w:rPr>
      </w:pPr>
    </w:p>
    <w:p w:rsidR="00BC2890" w:rsidRPr="00BC2890" w:rsidRDefault="00C14579" w:rsidP="007755EF">
      <w:pPr>
        <w:rPr>
          <w:rFonts w:ascii="Times New Roman" w:hAnsi="Times New Roman" w:cs="Times New Roman"/>
          <w:sz w:val="28"/>
          <w:szCs w:val="28"/>
        </w:rPr>
      </w:pPr>
      <w:r w:rsidRPr="00BC289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D632E">
        <w:rPr>
          <w:rFonts w:ascii="Times New Roman" w:hAnsi="Times New Roman" w:cs="Times New Roman"/>
          <w:sz w:val="28"/>
          <w:szCs w:val="28"/>
        </w:rPr>
        <w:t>Кисельнского</w:t>
      </w:r>
      <w:r w:rsidRPr="00BC28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4267D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4267D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</w:t>
      </w:r>
      <w:proofErr w:type="spellStart"/>
      <w:r w:rsidR="002D632E">
        <w:rPr>
          <w:rFonts w:ascii="Times New Roman" w:hAnsi="Times New Roman" w:cs="Times New Roman"/>
          <w:sz w:val="28"/>
          <w:szCs w:val="28"/>
        </w:rPr>
        <w:t>Л.А.Курьянова</w:t>
      </w:r>
      <w:proofErr w:type="spellEnd"/>
      <w:r w:rsidRPr="004267D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669FB" w:rsidRPr="004267DF" w:rsidRDefault="00387A2F" w:rsidP="009669FB">
      <w:pPr>
        <w:pStyle w:val="1"/>
        <w:spacing w:before="0" w:line="240" w:lineRule="auto"/>
        <w:ind w:left="5103" w:firstLine="142"/>
        <w:contextualSpacing/>
        <w:jc w:val="right"/>
        <w:rPr>
          <w:rFonts w:ascii="Times New Roman" w:hAnsi="Times New Roman" w:cs="Times New Roman"/>
          <w:b w:val="0"/>
          <w:color w:val="auto"/>
          <w:sz w:val="24"/>
        </w:rPr>
      </w:pPr>
      <w:r w:rsidRPr="004267DF">
        <w:rPr>
          <w:rFonts w:ascii="Times New Roman" w:hAnsi="Times New Roman" w:cs="Times New Roman"/>
          <w:b w:val="0"/>
          <w:color w:val="auto"/>
          <w:sz w:val="24"/>
        </w:rPr>
        <w:lastRenderedPageBreak/>
        <w:t xml:space="preserve">Приложение №1 к </w:t>
      </w:r>
      <w:r w:rsidR="001E4A8D">
        <w:rPr>
          <w:rFonts w:ascii="Times New Roman" w:hAnsi="Times New Roman" w:cs="Times New Roman"/>
          <w:b w:val="0"/>
          <w:color w:val="auto"/>
          <w:sz w:val="24"/>
        </w:rPr>
        <w:t xml:space="preserve">                          </w:t>
      </w:r>
      <w:r w:rsidR="00E40795" w:rsidRPr="004267DF">
        <w:rPr>
          <w:rFonts w:ascii="Times New Roman" w:hAnsi="Times New Roman" w:cs="Times New Roman"/>
          <w:b w:val="0"/>
          <w:color w:val="auto"/>
          <w:sz w:val="24"/>
        </w:rPr>
        <w:t>Постановлению</w:t>
      </w:r>
      <w:r w:rsidRPr="004267DF">
        <w:rPr>
          <w:rFonts w:ascii="Times New Roman" w:hAnsi="Times New Roman" w:cs="Times New Roman"/>
          <w:b w:val="0"/>
          <w:color w:val="auto"/>
          <w:sz w:val="24"/>
        </w:rPr>
        <w:t xml:space="preserve"> администрации </w:t>
      </w:r>
      <w:r w:rsidR="002D632E">
        <w:rPr>
          <w:rFonts w:ascii="Times New Roman" w:hAnsi="Times New Roman" w:cs="Times New Roman"/>
          <w:b w:val="0"/>
          <w:color w:val="auto"/>
          <w:sz w:val="24"/>
        </w:rPr>
        <w:t>Кисельнского</w:t>
      </w:r>
      <w:r w:rsidR="00081276" w:rsidRPr="004267DF">
        <w:rPr>
          <w:rFonts w:ascii="Times New Roman" w:hAnsi="Times New Roman" w:cs="Times New Roman"/>
          <w:b w:val="0"/>
          <w:color w:val="auto"/>
          <w:sz w:val="24"/>
        </w:rPr>
        <w:t xml:space="preserve"> сельского поселения </w:t>
      </w:r>
      <w:r w:rsidR="00E61F86" w:rsidRPr="004267DF">
        <w:rPr>
          <w:rFonts w:ascii="Times New Roman" w:hAnsi="Times New Roman" w:cs="Times New Roman"/>
          <w:b w:val="0"/>
          <w:color w:val="auto"/>
          <w:sz w:val="24"/>
        </w:rPr>
        <w:t>Терновского муниципального района</w:t>
      </w:r>
    </w:p>
    <w:p w:rsidR="00387A2F" w:rsidRPr="004267DF" w:rsidRDefault="00387A2F" w:rsidP="009669FB">
      <w:pPr>
        <w:pStyle w:val="1"/>
        <w:spacing w:before="0" w:line="240" w:lineRule="auto"/>
        <w:ind w:left="5529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267D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от  </w:t>
      </w:r>
      <w:r w:rsidR="008F665A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FB34FF">
        <w:rPr>
          <w:rFonts w:ascii="Times New Roman" w:hAnsi="Times New Roman" w:cs="Times New Roman"/>
          <w:b w:val="0"/>
          <w:color w:val="auto"/>
          <w:sz w:val="24"/>
          <w:szCs w:val="24"/>
        </w:rPr>
        <w:t>9</w:t>
      </w:r>
      <w:r w:rsidR="00081276" w:rsidRPr="004267D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F60E3E" w:rsidRPr="004267DF">
        <w:rPr>
          <w:rFonts w:ascii="Times New Roman" w:hAnsi="Times New Roman" w:cs="Times New Roman"/>
          <w:b w:val="0"/>
          <w:color w:val="auto"/>
          <w:sz w:val="24"/>
          <w:szCs w:val="24"/>
        </w:rPr>
        <w:t>декабря</w:t>
      </w:r>
      <w:r w:rsidR="00A909EF" w:rsidRPr="004267D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202</w:t>
      </w:r>
      <w:r w:rsidR="00927CD8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="00A909EF" w:rsidRPr="004267D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г.   №</w:t>
      </w:r>
      <w:r w:rsidR="002D632E">
        <w:rPr>
          <w:rFonts w:ascii="Times New Roman" w:hAnsi="Times New Roman" w:cs="Times New Roman"/>
          <w:b w:val="0"/>
          <w:color w:val="auto"/>
          <w:sz w:val="24"/>
          <w:szCs w:val="24"/>
        </w:rPr>
        <w:t>93</w:t>
      </w:r>
    </w:p>
    <w:p w:rsidR="00387A2F" w:rsidRPr="004267DF" w:rsidRDefault="00387A2F" w:rsidP="00387A2F">
      <w:pPr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4"/>
          <w:szCs w:val="24"/>
        </w:rPr>
      </w:pPr>
    </w:p>
    <w:p w:rsidR="00387A2F" w:rsidRPr="004267DF" w:rsidRDefault="00387A2F" w:rsidP="00387A2F">
      <w:pPr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</w:p>
    <w:p w:rsidR="0074596C" w:rsidRPr="004267DF" w:rsidRDefault="00760F6E" w:rsidP="0074596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Программа профилактики рисков причинения вреда (ущерба) охраняемым законом ценностям </w:t>
      </w:r>
      <w:r w:rsidR="00FB34FF" w:rsidRPr="002D632E">
        <w:rPr>
          <w:rFonts w:ascii="Times New Roman" w:hAnsi="Times New Roman" w:cs="Times New Roman"/>
          <w:b/>
          <w:sz w:val="28"/>
          <w:szCs w:val="28"/>
        </w:rPr>
        <w:t>при осуществлении</w:t>
      </w:r>
      <w:r w:rsidR="00FB34FF" w:rsidRPr="002D63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контроля </w:t>
      </w:r>
      <w:r w:rsidR="00FB34FF" w:rsidRPr="002D632E">
        <w:rPr>
          <w:rFonts w:ascii="Times New Roman" w:hAnsi="Times New Roman"/>
          <w:b/>
          <w:color w:val="000000"/>
          <w:sz w:val="28"/>
          <w:szCs w:val="28"/>
        </w:rPr>
        <w:t>(надзора)</w:t>
      </w:r>
      <w:r w:rsidR="00FB34FF" w:rsidRPr="004267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на автомобильном транспорте</w:t>
      </w:r>
      <w:r w:rsidR="00B05811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</w:t>
      </w:r>
      <w:r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и в дорожном хозяйстве</w:t>
      </w:r>
      <w:r w:rsidR="0074596C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на территории </w:t>
      </w:r>
      <w:r w:rsidR="002D632E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Кисельнского</w:t>
      </w:r>
      <w:r w:rsidR="00081276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сельского поселения</w:t>
      </w:r>
      <w:r w:rsidR="004147F6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</w:t>
      </w:r>
      <w:r w:rsidR="00E61F86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Терновского</w:t>
      </w:r>
      <w:r w:rsidR="006C75AB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муниципального района Воронежской области</w:t>
      </w:r>
      <w:r w:rsidR="00C54866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</w:t>
      </w:r>
      <w:r w:rsidR="00A3624B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 </w:t>
      </w:r>
      <w:r w:rsidR="00C54866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на 202</w:t>
      </w:r>
      <w:r w:rsidR="00B05811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6</w:t>
      </w:r>
      <w:r w:rsidR="00C54866" w:rsidRPr="004267D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г.</w:t>
      </w:r>
    </w:p>
    <w:p w:rsidR="00760F6E" w:rsidRPr="004267DF" w:rsidRDefault="00760F6E" w:rsidP="0074596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</w:p>
    <w:p w:rsidR="004147F6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gramStart"/>
      <w:r w:rsidRPr="004267DF">
        <w:rPr>
          <w:rFonts w:ascii="Times New Roman" w:hAnsi="Times New Roman"/>
          <w:sz w:val="28"/>
          <w:szCs w:val="28"/>
        </w:rPr>
        <w:t>Настоящая программа разработана в соответствии со</w:t>
      </w:r>
      <w:r w:rsidR="00081276" w:rsidRPr="004267DF">
        <w:rPr>
          <w:rFonts w:ascii="Times New Roman" w:hAnsi="Times New Roman"/>
          <w:sz w:val="28"/>
          <w:szCs w:val="28"/>
        </w:rPr>
        <w:t xml:space="preserve"> </w:t>
      </w:r>
      <w:r w:rsidRPr="004267DF">
        <w:rPr>
          <w:rFonts w:ascii="Times New Roman" w:hAnsi="Times New Roman"/>
          <w:color w:val="000000"/>
          <w:sz w:val="28"/>
          <w:szCs w:val="28"/>
        </w:rPr>
        <w:t>статьей 44</w:t>
      </w:r>
      <w:r w:rsidRPr="004267DF">
        <w:rPr>
          <w:rFonts w:ascii="Times New Roman" w:hAnsi="Times New Roman"/>
          <w:sz w:val="28"/>
          <w:szCs w:val="28"/>
        </w:rPr>
        <w:t xml:space="preserve"> Федерального закона от 31 июля 2021 г. №248-ФЗ «О государственном контроле (надзоре) и муниципальном контроле в Российской Федерации», </w:t>
      </w:r>
      <w:r w:rsidRPr="004267DF">
        <w:rPr>
          <w:rFonts w:ascii="Times New Roman" w:hAnsi="Times New Roman"/>
          <w:color w:val="000000"/>
          <w:sz w:val="28"/>
          <w:szCs w:val="28"/>
        </w:rPr>
        <w:t>постановлением</w:t>
      </w:r>
      <w:r w:rsidRPr="004267DF">
        <w:rPr>
          <w:rFonts w:ascii="Times New Roman" w:hAnsi="Times New Roman"/>
          <w:sz w:val="28"/>
          <w:szCs w:val="28"/>
        </w:rPr>
        <w:t xml:space="preserve"> Правительства Российской Федерации от 25 июня 2021 г.</w:t>
      </w:r>
      <w:r w:rsidRPr="004267DF">
        <w:rPr>
          <w:rFonts w:ascii="Times New Roman" w:hAnsi="Times New Roman"/>
          <w:sz w:val="28"/>
          <w:szCs w:val="28"/>
        </w:rPr>
        <w:br/>
        <w:t>№990</w:t>
      </w:r>
      <w:r w:rsidR="00081276" w:rsidRPr="004267DF">
        <w:rPr>
          <w:rFonts w:ascii="Times New Roman" w:hAnsi="Times New Roman"/>
          <w:sz w:val="28"/>
          <w:szCs w:val="28"/>
        </w:rPr>
        <w:t xml:space="preserve"> </w:t>
      </w:r>
      <w:r w:rsidRPr="004267DF">
        <w:rPr>
          <w:rFonts w:ascii="Times New Roman" w:hAnsi="Times New Roman"/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2D632E">
        <w:rPr>
          <w:rFonts w:ascii="Times New Roman" w:hAnsi="Times New Roman"/>
          <w:sz w:val="28"/>
          <w:szCs w:val="28"/>
        </w:rPr>
        <w:t xml:space="preserve"> </w:t>
      </w:r>
      <w:r w:rsidRPr="004267DF">
        <w:rPr>
          <w:rFonts w:ascii="Times New Roman" w:hAnsi="Times New Roman"/>
          <w:sz w:val="28"/>
          <w:szCs w:val="28"/>
        </w:rPr>
        <w:t>и предусматривает комплекс мероприятий по профилактике</w:t>
      </w:r>
      <w:proofErr w:type="gramEnd"/>
      <w:r w:rsidR="00081276" w:rsidRPr="004267DF">
        <w:rPr>
          <w:rFonts w:ascii="Times New Roman" w:hAnsi="Times New Roman"/>
          <w:sz w:val="28"/>
          <w:szCs w:val="28"/>
        </w:rPr>
        <w:t xml:space="preserve"> </w:t>
      </w:r>
      <w:r w:rsidRPr="004267DF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при осуществлении </w:t>
      </w:r>
      <w:r w:rsidRPr="004267DF">
        <w:rPr>
          <w:rFonts w:ascii="Times New Roman" w:hAnsi="Times New Roman"/>
          <w:color w:val="000000"/>
          <w:sz w:val="28"/>
          <w:szCs w:val="28"/>
        </w:rPr>
        <w:t xml:space="preserve">муниципального контроля (надзора) на автомобильном транспорте и </w:t>
      </w:r>
      <w:r w:rsidR="00927CD8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4267DF">
        <w:rPr>
          <w:rFonts w:ascii="Times New Roman" w:hAnsi="Times New Roman"/>
          <w:color w:val="000000"/>
          <w:sz w:val="28"/>
          <w:szCs w:val="28"/>
        </w:rPr>
        <w:t xml:space="preserve">дорожном хозяйстве на территории </w:t>
      </w:r>
      <w:r w:rsidR="002D632E">
        <w:rPr>
          <w:rFonts w:ascii="Times New Roman" w:eastAsia="Times New Roman" w:hAnsi="Times New Roman" w:cs="Times New Roman"/>
          <w:color w:val="010101"/>
          <w:sz w:val="28"/>
          <w:szCs w:val="28"/>
        </w:rPr>
        <w:t>Кисельнского</w:t>
      </w:r>
      <w:r w:rsidR="00081276" w:rsidRPr="004267D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сельского поселения</w:t>
      </w:r>
      <w:r w:rsidR="004147F6" w:rsidRPr="004267D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Терновского</w:t>
      </w:r>
      <w:r w:rsidRPr="004267D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муниципального района Воронежской области</w:t>
      </w:r>
      <w:r w:rsidR="004147F6" w:rsidRPr="004267DF"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</w:p>
    <w:p w:rsidR="00760F6E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760F6E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4267DF">
        <w:rPr>
          <w:rFonts w:ascii="Times New Roman" w:hAnsi="Times New Roman"/>
          <w:b/>
          <w:bCs/>
          <w:sz w:val="28"/>
          <w:szCs w:val="28"/>
        </w:rPr>
        <w:t>Раздел 2. Цели и задачи</w:t>
      </w:r>
      <w:r w:rsidR="00081276" w:rsidRPr="004267D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4267DF">
        <w:rPr>
          <w:rFonts w:ascii="Times New Roman" w:hAnsi="Times New Roman"/>
          <w:b/>
          <w:bCs/>
          <w:sz w:val="28"/>
          <w:szCs w:val="28"/>
        </w:rPr>
        <w:t>реализации программы</w:t>
      </w:r>
      <w:r w:rsidR="00081276" w:rsidRPr="004267D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67DF">
        <w:rPr>
          <w:rFonts w:ascii="Times New Roman" w:hAnsi="Times New Roman"/>
          <w:b/>
          <w:bCs/>
          <w:sz w:val="28"/>
          <w:szCs w:val="28"/>
        </w:rPr>
        <w:t>профилактики рисков причинения вреда</w:t>
      </w:r>
      <w:proofErr w:type="gramEnd"/>
    </w:p>
    <w:p w:rsidR="00760F6E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60F6E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4267DF">
        <w:rPr>
          <w:rFonts w:ascii="Times New Roman" w:hAnsi="Times New Roman"/>
          <w:bCs/>
          <w:sz w:val="28"/>
          <w:szCs w:val="28"/>
        </w:rPr>
        <w:t>Основными целями Программы профилактики являются:</w:t>
      </w:r>
    </w:p>
    <w:p w:rsidR="00760F6E" w:rsidRPr="004267DF" w:rsidRDefault="00760F6E" w:rsidP="00760F6E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4267DF">
        <w:rPr>
          <w:rFonts w:ascii="Times New Roman" w:hAnsi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760F6E" w:rsidRPr="004267DF" w:rsidRDefault="00760F6E" w:rsidP="00760F6E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4267DF">
        <w:rPr>
          <w:rFonts w:ascii="Times New Roman" w:hAnsi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60F6E" w:rsidRPr="004267DF" w:rsidRDefault="00760F6E" w:rsidP="00760F6E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4267DF">
        <w:rPr>
          <w:rFonts w:ascii="Times New Roman" w:hAnsi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60F6E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4267DF">
        <w:rPr>
          <w:rFonts w:ascii="Times New Roman" w:hAnsi="Times New Roman"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760F6E" w:rsidRPr="004267DF" w:rsidRDefault="00760F6E" w:rsidP="00760F6E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67DF">
        <w:rPr>
          <w:rFonts w:ascii="Times New Roman" w:hAnsi="Times New Roman"/>
          <w:sz w:val="28"/>
          <w:szCs w:val="28"/>
        </w:rPr>
        <w:t xml:space="preserve">Укрепление </w:t>
      </w:r>
      <w:proofErr w:type="gramStart"/>
      <w:r w:rsidRPr="004267DF">
        <w:rPr>
          <w:rFonts w:ascii="Times New Roman" w:hAnsi="Times New Roman"/>
          <w:sz w:val="28"/>
          <w:szCs w:val="28"/>
        </w:rPr>
        <w:t>системы профилактики нарушений рисков причинения</w:t>
      </w:r>
      <w:proofErr w:type="gramEnd"/>
      <w:r w:rsidRPr="004267DF">
        <w:rPr>
          <w:rFonts w:ascii="Times New Roman" w:hAnsi="Times New Roman"/>
          <w:sz w:val="28"/>
          <w:szCs w:val="28"/>
        </w:rPr>
        <w:t xml:space="preserve"> вреда (ущерба) охраняемым законом ценностям;</w:t>
      </w:r>
    </w:p>
    <w:p w:rsidR="00760F6E" w:rsidRPr="004267DF" w:rsidRDefault="00760F6E" w:rsidP="00760F6E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67DF">
        <w:rPr>
          <w:rFonts w:ascii="Times New Roman" w:hAnsi="Times New Roman"/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760F6E" w:rsidRPr="004267DF" w:rsidRDefault="00760F6E" w:rsidP="00760F6E">
      <w:pPr>
        <w:pStyle w:val="aa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67DF">
        <w:rPr>
          <w:rFonts w:ascii="Times New Roman" w:hAnsi="Times New Roman"/>
          <w:sz w:val="28"/>
          <w:szCs w:val="28"/>
        </w:rPr>
        <w:lastRenderedPageBreak/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760F6E" w:rsidRPr="004267DF" w:rsidRDefault="00760F6E" w:rsidP="00760F6E">
      <w:pPr>
        <w:pStyle w:val="aa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67DF">
        <w:rPr>
          <w:rFonts w:ascii="Times New Roman" w:hAnsi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760F6E" w:rsidRPr="004267DF" w:rsidRDefault="00760F6E" w:rsidP="00760F6E">
      <w:pPr>
        <w:pStyle w:val="aa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67DF">
        <w:rPr>
          <w:rFonts w:ascii="Times New Roman" w:hAnsi="Times New Roman"/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760F6E" w:rsidRDefault="00760F6E" w:rsidP="00760F6E">
      <w:pPr>
        <w:pStyle w:val="aa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D632E" w:rsidRDefault="002D632E" w:rsidP="002D632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</w:t>
      </w:r>
    </w:p>
    <w:p w:rsidR="00760F6E" w:rsidRPr="004267DF" w:rsidRDefault="002D632E" w:rsidP="002D632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="00760F6E" w:rsidRPr="004267DF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Раздел 3. Перечень профилактических мероприятий, </w:t>
      </w:r>
      <w:r w:rsidR="00760F6E" w:rsidRPr="004267DF">
        <w:rPr>
          <w:rFonts w:ascii="Times New Roman" w:hAnsi="Times New Roman"/>
          <w:b/>
          <w:bCs/>
          <w:sz w:val="28"/>
          <w:szCs w:val="28"/>
        </w:rPr>
        <w:t>сроки (периодичность) их проведения</w:t>
      </w:r>
    </w:p>
    <w:p w:rsidR="00760F6E" w:rsidRPr="004267DF" w:rsidRDefault="00760F6E" w:rsidP="00760F6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10101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1744"/>
        <w:gridCol w:w="5528"/>
        <w:gridCol w:w="1276"/>
        <w:gridCol w:w="1134"/>
      </w:tblGrid>
      <w:tr w:rsidR="00760F6E" w:rsidRPr="004267DF" w:rsidTr="00EB6DF3">
        <w:tc>
          <w:tcPr>
            <w:tcW w:w="38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bCs/>
                <w:color w:val="010101"/>
                <w:sz w:val="26"/>
                <w:szCs w:val="26"/>
              </w:rPr>
              <w:t>№</w:t>
            </w:r>
          </w:p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proofErr w:type="gramStart"/>
            <w:r w:rsidRPr="004267DF">
              <w:rPr>
                <w:rFonts w:ascii="Times New Roman" w:eastAsia="Times New Roman" w:hAnsi="Times New Roman" w:cs="Times New Roman"/>
                <w:bCs/>
                <w:color w:val="010101"/>
                <w:sz w:val="26"/>
                <w:szCs w:val="26"/>
              </w:rPr>
              <w:t>п</w:t>
            </w:r>
            <w:proofErr w:type="gramEnd"/>
            <w:r w:rsidRPr="004267DF">
              <w:rPr>
                <w:rFonts w:ascii="Times New Roman" w:eastAsia="Times New Roman" w:hAnsi="Times New Roman" w:cs="Times New Roman"/>
                <w:bCs/>
                <w:color w:val="010101"/>
                <w:sz w:val="26"/>
                <w:szCs w:val="26"/>
              </w:rPr>
              <w:t>/п</w:t>
            </w:r>
          </w:p>
        </w:tc>
        <w:tc>
          <w:tcPr>
            <w:tcW w:w="174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bCs/>
                <w:color w:val="010101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552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bCs/>
                <w:color w:val="010101"/>
                <w:sz w:val="26"/>
                <w:szCs w:val="26"/>
              </w:rPr>
              <w:t>Сведения о мероприятии</w:t>
            </w:r>
          </w:p>
        </w:tc>
        <w:tc>
          <w:tcPr>
            <w:tcW w:w="1276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bCs/>
                <w:color w:val="010101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13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bCs/>
                <w:color w:val="010101"/>
                <w:sz w:val="26"/>
                <w:szCs w:val="26"/>
              </w:rPr>
              <w:t>Срок исполнения</w:t>
            </w:r>
          </w:p>
        </w:tc>
      </w:tr>
      <w:tr w:rsidR="00760F6E" w:rsidRPr="004267DF" w:rsidTr="00EB6DF3">
        <w:tc>
          <w:tcPr>
            <w:tcW w:w="38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1.</w:t>
            </w:r>
          </w:p>
        </w:tc>
        <w:tc>
          <w:tcPr>
            <w:tcW w:w="174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Информирование</w:t>
            </w:r>
          </w:p>
        </w:tc>
        <w:tc>
          <w:tcPr>
            <w:tcW w:w="5528" w:type="dxa"/>
            <w:shd w:val="clear" w:color="auto" w:fill="FFFFFF"/>
            <w:hideMark/>
          </w:tcPr>
          <w:p w:rsidR="00760F6E" w:rsidRPr="004267DF" w:rsidRDefault="004147F6" w:rsidP="00EB6DF3">
            <w:pPr>
              <w:spacing w:before="100" w:beforeAutospacing="1"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Администрация сельского поселения </w:t>
            </w:r>
            <w:r w:rsidR="00760F6E"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осуществляет информирование контролируемых лиц и иных заинтересованных лиц по вопросам соблюдения обязательных требований.</w:t>
            </w:r>
          </w:p>
          <w:p w:rsidR="00760F6E" w:rsidRPr="004267DF" w:rsidRDefault="00760F6E" w:rsidP="00EB6DF3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Информирование осуществляется посредством размещения соответствующих сведений на официальном сайте администрации </w:t>
            </w:r>
            <w:r w:rsidR="004147F6"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сельского поселения </w:t>
            </w: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в информационно-телекоммуникационной сети "Интернет" и в иных формах.</w:t>
            </w:r>
          </w:p>
          <w:p w:rsidR="00760F6E" w:rsidRPr="004267DF" w:rsidRDefault="004147F6" w:rsidP="00EB6DF3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Администрация сельского поселения</w:t>
            </w:r>
            <w:r w:rsidR="00081276"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</w:t>
            </w:r>
            <w:r w:rsidR="00760F6E"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размещает и поддерживает в актуальном состоянии на своем официальном сайте в сети «Интернет»:</w:t>
            </w:r>
          </w:p>
          <w:p w:rsidR="00760F6E" w:rsidRPr="004267DF" w:rsidRDefault="00760F6E" w:rsidP="00EB6DF3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1) тексты нормативных правовых актов, регулирующих осуществление муниципального контроля</w:t>
            </w:r>
            <w:proofErr w:type="gramStart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;</w:t>
            </w:r>
            <w:proofErr w:type="gramEnd"/>
          </w:p>
          <w:p w:rsidR="00760F6E" w:rsidRPr="004267DF" w:rsidRDefault="00760F6E" w:rsidP="00EB6DF3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2) руководства по соблюдению обязательных требований.</w:t>
            </w:r>
          </w:p>
          <w:p w:rsidR="00760F6E" w:rsidRPr="004267DF" w:rsidRDefault="00760F6E" w:rsidP="00EB6DF3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3) программу профилактики рисков причинения вреда и план проведения плановых контрольных мероприятий;</w:t>
            </w:r>
          </w:p>
          <w:p w:rsidR="00760F6E" w:rsidRPr="004267DF" w:rsidRDefault="00760F6E" w:rsidP="00EB6DF3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760F6E" w:rsidRPr="004267DF" w:rsidRDefault="00760F6E" w:rsidP="00EB6DF3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5) доклады, содержащие результаты обобщения правоприменительной практики;</w:t>
            </w:r>
          </w:p>
          <w:p w:rsidR="00760F6E" w:rsidRPr="004267DF" w:rsidRDefault="00760F6E" w:rsidP="00EB6DF3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6) доклады о муниципальном контроле;</w:t>
            </w:r>
          </w:p>
          <w:p w:rsidR="00760F6E" w:rsidRPr="004267DF" w:rsidRDefault="00760F6E" w:rsidP="00EB6DF3">
            <w:pPr>
              <w:spacing w:after="100" w:afterAutospacing="1" w:line="240" w:lineRule="auto"/>
              <w:ind w:left="93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7) иные сведения, предусмотренные </w:t>
            </w: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lastRenderedPageBreak/>
              <w:t>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1276" w:type="dxa"/>
            <w:shd w:val="clear" w:color="auto" w:fill="FFFFFF"/>
            <w:hideMark/>
          </w:tcPr>
          <w:p w:rsidR="00760F6E" w:rsidRPr="004267DF" w:rsidRDefault="004147F6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lastRenderedPageBreak/>
              <w:t>Администрация сельского поселения</w:t>
            </w:r>
          </w:p>
        </w:tc>
        <w:tc>
          <w:tcPr>
            <w:tcW w:w="113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В течение года</w:t>
            </w:r>
          </w:p>
        </w:tc>
      </w:tr>
      <w:tr w:rsidR="00760F6E" w:rsidRPr="004267DF" w:rsidTr="00EB6DF3">
        <w:tc>
          <w:tcPr>
            <w:tcW w:w="38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lastRenderedPageBreak/>
              <w:t>2.</w:t>
            </w:r>
          </w:p>
        </w:tc>
        <w:tc>
          <w:tcPr>
            <w:tcW w:w="174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Обобщение правоприменительной практики</w:t>
            </w:r>
          </w:p>
        </w:tc>
        <w:tc>
          <w:tcPr>
            <w:tcW w:w="552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отчетным</w:t>
            </w:r>
            <w:proofErr w:type="gramEnd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, подлежит публичному обсуждению.</w:t>
            </w:r>
          </w:p>
          <w:p w:rsidR="00760F6E" w:rsidRPr="004267DF" w:rsidRDefault="00760F6E" w:rsidP="004147F6">
            <w:pPr>
              <w:spacing w:after="100" w:afterAutospacing="1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Доклад о правоприменительной практике размещается на официальном сайте администрации </w:t>
            </w:r>
            <w:r w:rsidR="004147F6"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сельского поселения</w:t>
            </w: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1276" w:type="dxa"/>
            <w:shd w:val="clear" w:color="auto" w:fill="FFFFFF"/>
            <w:hideMark/>
          </w:tcPr>
          <w:p w:rsidR="00760F6E" w:rsidRPr="004267DF" w:rsidRDefault="004147F6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113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1 раз в год</w:t>
            </w:r>
          </w:p>
        </w:tc>
      </w:tr>
      <w:tr w:rsidR="00760F6E" w:rsidRPr="004267DF" w:rsidTr="00EB6DF3">
        <w:tc>
          <w:tcPr>
            <w:tcW w:w="38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3.</w:t>
            </w:r>
          </w:p>
        </w:tc>
        <w:tc>
          <w:tcPr>
            <w:tcW w:w="174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Объявление предостережения</w:t>
            </w:r>
          </w:p>
        </w:tc>
        <w:tc>
          <w:tcPr>
            <w:tcW w:w="5528" w:type="dxa"/>
            <w:shd w:val="clear" w:color="auto" w:fill="FFFFFF"/>
            <w:hideMark/>
          </w:tcPr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proofErr w:type="gramStart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 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   </w:t>
            </w:r>
            <w:proofErr w:type="gramEnd"/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Контролируемое лицо вправе после получения предостережения о недопустимости нарушения обязательных требований подать в контрольный орган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контрольным органом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276" w:type="dxa"/>
            <w:shd w:val="clear" w:color="auto" w:fill="FFFFFF"/>
            <w:hideMark/>
          </w:tcPr>
          <w:p w:rsidR="00760F6E" w:rsidRPr="004267DF" w:rsidRDefault="004147F6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113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В течение года</w:t>
            </w:r>
          </w:p>
        </w:tc>
      </w:tr>
      <w:tr w:rsidR="00760F6E" w:rsidRPr="004267DF" w:rsidTr="00EB6DF3">
        <w:tc>
          <w:tcPr>
            <w:tcW w:w="38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4.</w:t>
            </w:r>
          </w:p>
        </w:tc>
        <w:tc>
          <w:tcPr>
            <w:tcW w:w="174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Консультирование</w:t>
            </w:r>
          </w:p>
        </w:tc>
        <w:tc>
          <w:tcPr>
            <w:tcW w:w="5528" w:type="dxa"/>
            <w:shd w:val="clear" w:color="auto" w:fill="FFFFFF"/>
            <w:hideMark/>
          </w:tcPr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Консультирование осуществляется </w:t>
            </w:r>
            <w:r w:rsidR="004147F6"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Администрацией сельского поселения</w:t>
            </w: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lastRenderedPageBreak/>
              <w:t>Консультирование, осуществляется по следующим вопросам: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- компетенция уполномоченного органа;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- порядок обжалования действий (бездействия) муниципальных инспекторов.</w:t>
            </w:r>
          </w:p>
          <w:p w:rsidR="00760F6E" w:rsidRPr="004267DF" w:rsidRDefault="00760F6E" w:rsidP="004147F6">
            <w:pPr>
              <w:spacing w:after="100" w:afterAutospacing="1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proofErr w:type="gramStart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</w:t>
            </w:r>
            <w:r w:rsidR="004147F6"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сельского поселения</w:t>
            </w: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уполномоченным должностным лицом контрольного органа.</w:t>
            </w:r>
            <w:proofErr w:type="gramEnd"/>
          </w:p>
        </w:tc>
        <w:tc>
          <w:tcPr>
            <w:tcW w:w="1276" w:type="dxa"/>
            <w:shd w:val="clear" w:color="auto" w:fill="FFFFFF"/>
            <w:hideMark/>
          </w:tcPr>
          <w:p w:rsidR="00760F6E" w:rsidRPr="004267DF" w:rsidRDefault="004147F6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lastRenderedPageBreak/>
              <w:t>Администрация сельского поселения</w:t>
            </w:r>
          </w:p>
        </w:tc>
        <w:tc>
          <w:tcPr>
            <w:tcW w:w="113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В течение года</w:t>
            </w:r>
          </w:p>
        </w:tc>
      </w:tr>
      <w:tr w:rsidR="00760F6E" w:rsidRPr="004267DF" w:rsidTr="00EB6DF3">
        <w:tc>
          <w:tcPr>
            <w:tcW w:w="38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lastRenderedPageBreak/>
              <w:t>5.</w:t>
            </w:r>
          </w:p>
        </w:tc>
        <w:tc>
          <w:tcPr>
            <w:tcW w:w="174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Профилактический визит</w:t>
            </w:r>
          </w:p>
        </w:tc>
        <w:tc>
          <w:tcPr>
            <w:tcW w:w="5528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</w:t>
            </w:r>
            <w:proofErr w:type="gramStart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.</w:t>
            </w:r>
            <w:proofErr w:type="gramEnd"/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</w:t>
            </w: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lastRenderedPageBreak/>
              <w:t xml:space="preserve">электронной подписью, не </w:t>
            </w:r>
            <w:proofErr w:type="gramStart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позднее</w:t>
            </w:r>
            <w:proofErr w:type="gramEnd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 xml:space="preserve"> чем за 3 рабочих дня до дня его проведения.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proofErr w:type="gramStart"/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760F6E" w:rsidRPr="004267DF" w:rsidRDefault="00760F6E" w:rsidP="00EB6DF3">
            <w:pPr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276" w:type="dxa"/>
            <w:shd w:val="clear" w:color="auto" w:fill="FFFFFF"/>
            <w:hideMark/>
          </w:tcPr>
          <w:p w:rsidR="00760F6E" w:rsidRPr="004267DF" w:rsidRDefault="004147F6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lastRenderedPageBreak/>
              <w:t>Администрация сельского поселения</w:t>
            </w:r>
          </w:p>
        </w:tc>
        <w:tc>
          <w:tcPr>
            <w:tcW w:w="1134" w:type="dxa"/>
            <w:shd w:val="clear" w:color="auto" w:fill="FFFFFF"/>
            <w:hideMark/>
          </w:tcPr>
          <w:p w:rsidR="00760F6E" w:rsidRPr="004267DF" w:rsidRDefault="00760F6E" w:rsidP="00EB6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</w:pPr>
            <w:r w:rsidRPr="004267DF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</w:rPr>
              <w:t>В течение года</w:t>
            </w:r>
          </w:p>
        </w:tc>
      </w:tr>
    </w:tbl>
    <w:p w:rsidR="00760F6E" w:rsidRPr="004267DF" w:rsidRDefault="00760F6E" w:rsidP="00760F6E">
      <w:pPr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4267DF">
        <w:rPr>
          <w:rFonts w:ascii="Times New Roman" w:hAnsi="Times New Roman"/>
          <w:b/>
          <w:bCs/>
          <w:sz w:val="28"/>
          <w:szCs w:val="28"/>
        </w:rPr>
        <w:lastRenderedPageBreak/>
        <w:t>Раздел 4. Показатели результативности и эффективности программы</w:t>
      </w:r>
    </w:p>
    <w:p w:rsidR="00760F6E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4267DF">
        <w:rPr>
          <w:rFonts w:ascii="Times New Roman" w:hAnsi="Times New Roman"/>
          <w:b/>
          <w:bCs/>
          <w:sz w:val="28"/>
          <w:szCs w:val="28"/>
        </w:rPr>
        <w:t xml:space="preserve"> профилактики</w:t>
      </w:r>
    </w:p>
    <w:p w:rsidR="00760F6E" w:rsidRPr="004267DF" w:rsidRDefault="00760F6E" w:rsidP="00760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8"/>
        <w:gridCol w:w="3742"/>
      </w:tblGrid>
      <w:tr w:rsidR="00A20948" w:rsidRPr="006B4EBE" w:rsidTr="00D655F6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948" w:rsidRPr="00A20948" w:rsidRDefault="00A20948" w:rsidP="00D655F6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948">
              <w:rPr>
                <w:rFonts w:ascii="Times New Roman" w:eastAsia="Times New Roman" w:hAnsi="Times New Roman" w:cs="Times New Roman"/>
                <w:sz w:val="28"/>
                <w:szCs w:val="28"/>
              </w:rPr>
              <w:t>Ключевые показатели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948" w:rsidRPr="00A20948" w:rsidRDefault="00A20948" w:rsidP="00D655F6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948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значения</w:t>
            </w:r>
          </w:p>
        </w:tc>
      </w:tr>
      <w:tr w:rsidR="00A20948" w:rsidRPr="006B4EBE" w:rsidTr="00D655F6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948" w:rsidRPr="00A20948" w:rsidRDefault="00A20948" w:rsidP="00D655F6">
            <w:pPr>
              <w:widowControl w:val="0"/>
              <w:suppressAutoHyphens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9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Материальный ущерб, причиненный гражданам, организациям и государству в результате нарушений обязательных требований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948" w:rsidRPr="00A20948" w:rsidRDefault="00A20948" w:rsidP="00D655F6">
            <w:pPr>
              <w:widowControl w:val="0"/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948">
              <w:rPr>
                <w:rFonts w:ascii="Times New Roman" w:eastAsia="Calibri" w:hAnsi="Times New Roman" w:cs="Times New Roman"/>
                <w:sz w:val="28"/>
                <w:szCs w:val="28"/>
              </w:rPr>
              <w:t>0%</w:t>
            </w:r>
          </w:p>
        </w:tc>
      </w:tr>
      <w:tr w:rsidR="00A20948" w:rsidRPr="006B4EBE" w:rsidTr="00D655F6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948" w:rsidRPr="00A20948" w:rsidRDefault="00A20948" w:rsidP="00D655F6">
            <w:pPr>
              <w:widowControl w:val="0"/>
              <w:suppressAutoHyphens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94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948" w:rsidRPr="00A20948" w:rsidRDefault="00A20948" w:rsidP="00D655F6">
            <w:pPr>
              <w:widowControl w:val="0"/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948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</w:tr>
      <w:tr w:rsidR="00A20948" w:rsidRPr="006B4EBE" w:rsidTr="00D655F6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948" w:rsidRPr="00A20948" w:rsidRDefault="00A20948" w:rsidP="00D655F6">
            <w:pPr>
              <w:widowControl w:val="0"/>
              <w:suppressAutoHyphens/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948">
              <w:rPr>
                <w:rFonts w:ascii="Times New Roman" w:eastAsia="Calibri" w:hAnsi="Times New Roman" w:cs="Times New Roman"/>
                <w:sz w:val="28"/>
                <w:szCs w:val="28"/>
              </w:rPr>
              <w:t>Удовлетворенность контролируемых лиц и их представителей консультированием контрольного (надзорного) органа от общего числа обратившихся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948" w:rsidRPr="00A20948" w:rsidRDefault="00A20948" w:rsidP="00D655F6">
            <w:pPr>
              <w:widowControl w:val="0"/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948">
              <w:rPr>
                <w:rFonts w:ascii="Times New Roman" w:eastAsia="Calibri" w:hAnsi="Times New Roman" w:cs="Times New Roman"/>
                <w:sz w:val="28"/>
                <w:szCs w:val="28"/>
              </w:rPr>
              <w:t>100 %</w:t>
            </w:r>
          </w:p>
        </w:tc>
      </w:tr>
    </w:tbl>
    <w:p w:rsidR="00A20948" w:rsidRPr="006B4EBE" w:rsidRDefault="00A20948" w:rsidP="00A20948">
      <w:pPr>
        <w:rPr>
          <w:rFonts w:ascii="Arial" w:eastAsia="Calibri" w:hAnsi="Arial" w:cs="Arial"/>
          <w:sz w:val="24"/>
          <w:szCs w:val="24"/>
        </w:rPr>
      </w:pPr>
    </w:p>
    <w:p w:rsidR="00A20948" w:rsidRPr="006B4EBE" w:rsidRDefault="00A20948" w:rsidP="00A20948">
      <w:pPr>
        <w:rPr>
          <w:rFonts w:ascii="Arial" w:eastAsia="Calibri" w:hAnsi="Arial" w:cs="Arial"/>
          <w:sz w:val="24"/>
          <w:szCs w:val="24"/>
        </w:rPr>
      </w:pPr>
      <w:r w:rsidRPr="006B4EBE">
        <w:rPr>
          <w:rFonts w:ascii="Arial" w:eastAsia="Calibri" w:hAnsi="Arial" w:cs="Arial"/>
          <w:sz w:val="24"/>
          <w:szCs w:val="24"/>
        </w:rPr>
        <w:br w:type="page"/>
      </w:r>
    </w:p>
    <w:p w:rsidR="00992033" w:rsidRPr="00387A2F" w:rsidRDefault="00992033" w:rsidP="004939FB">
      <w:pPr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</w:p>
    <w:sectPr w:rsidR="00992033" w:rsidRPr="00387A2F" w:rsidSect="001E4A8D">
      <w:headerReference w:type="default" r:id="rId9"/>
      <w:pgSz w:w="11906" w:h="16838"/>
      <w:pgMar w:top="0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D87" w:rsidRDefault="002A4D87" w:rsidP="00371E42">
      <w:pPr>
        <w:spacing w:after="0" w:line="240" w:lineRule="auto"/>
      </w:pPr>
      <w:r>
        <w:separator/>
      </w:r>
    </w:p>
  </w:endnote>
  <w:endnote w:type="continuationSeparator" w:id="0">
    <w:p w:rsidR="002A4D87" w:rsidRDefault="002A4D87" w:rsidP="00371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D87" w:rsidRDefault="002A4D87" w:rsidP="00371E42">
      <w:pPr>
        <w:spacing w:after="0" w:line="240" w:lineRule="auto"/>
      </w:pPr>
      <w:r>
        <w:separator/>
      </w:r>
    </w:p>
  </w:footnote>
  <w:footnote w:type="continuationSeparator" w:id="0">
    <w:p w:rsidR="002A4D87" w:rsidRDefault="002A4D87" w:rsidP="00371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49D" w:rsidRDefault="0089349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2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3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C190CBD"/>
    <w:multiLevelType w:val="hybridMultilevel"/>
    <w:tmpl w:val="4EB01E9A"/>
    <w:lvl w:ilvl="0" w:tplc="A0508956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EC1"/>
    <w:rsid w:val="000557CA"/>
    <w:rsid w:val="0005640E"/>
    <w:rsid w:val="00081276"/>
    <w:rsid w:val="00093DE6"/>
    <w:rsid w:val="0010591C"/>
    <w:rsid w:val="00111584"/>
    <w:rsid w:val="00142207"/>
    <w:rsid w:val="00170844"/>
    <w:rsid w:val="001751BD"/>
    <w:rsid w:val="001926CF"/>
    <w:rsid w:val="001E4585"/>
    <w:rsid w:val="001E4A8D"/>
    <w:rsid w:val="002139AC"/>
    <w:rsid w:val="00217B21"/>
    <w:rsid w:val="00232799"/>
    <w:rsid w:val="00234ABE"/>
    <w:rsid w:val="00285B48"/>
    <w:rsid w:val="002935B3"/>
    <w:rsid w:val="002A083E"/>
    <w:rsid w:val="002A4D87"/>
    <w:rsid w:val="002D632E"/>
    <w:rsid w:val="002F0AD2"/>
    <w:rsid w:val="0035252D"/>
    <w:rsid w:val="00371E42"/>
    <w:rsid w:val="00383391"/>
    <w:rsid w:val="003836AD"/>
    <w:rsid w:val="00387A2F"/>
    <w:rsid w:val="003C2976"/>
    <w:rsid w:val="003E0F98"/>
    <w:rsid w:val="003F1A42"/>
    <w:rsid w:val="004147F6"/>
    <w:rsid w:val="0041759C"/>
    <w:rsid w:val="004267DF"/>
    <w:rsid w:val="0048293D"/>
    <w:rsid w:val="0048434E"/>
    <w:rsid w:val="004939FB"/>
    <w:rsid w:val="004C53EA"/>
    <w:rsid w:val="004D2F53"/>
    <w:rsid w:val="004E4384"/>
    <w:rsid w:val="004F0C39"/>
    <w:rsid w:val="0050153C"/>
    <w:rsid w:val="00531261"/>
    <w:rsid w:val="00535308"/>
    <w:rsid w:val="0053791B"/>
    <w:rsid w:val="00546BA6"/>
    <w:rsid w:val="005A2C70"/>
    <w:rsid w:val="005B585D"/>
    <w:rsid w:val="005B6B9F"/>
    <w:rsid w:val="005E43FF"/>
    <w:rsid w:val="00623C46"/>
    <w:rsid w:val="006369EF"/>
    <w:rsid w:val="00651420"/>
    <w:rsid w:val="006522F0"/>
    <w:rsid w:val="006652D8"/>
    <w:rsid w:val="006868E4"/>
    <w:rsid w:val="006B5011"/>
    <w:rsid w:val="006C4255"/>
    <w:rsid w:val="006C75AB"/>
    <w:rsid w:val="006E212F"/>
    <w:rsid w:val="007012B6"/>
    <w:rsid w:val="00712129"/>
    <w:rsid w:val="007311ED"/>
    <w:rsid w:val="00743916"/>
    <w:rsid w:val="0074596C"/>
    <w:rsid w:val="00760F6E"/>
    <w:rsid w:val="007755EF"/>
    <w:rsid w:val="00780C4E"/>
    <w:rsid w:val="00783682"/>
    <w:rsid w:val="00783F7D"/>
    <w:rsid w:val="007C707A"/>
    <w:rsid w:val="007D201F"/>
    <w:rsid w:val="007F0AC3"/>
    <w:rsid w:val="007F6109"/>
    <w:rsid w:val="0080061F"/>
    <w:rsid w:val="00860C23"/>
    <w:rsid w:val="00873976"/>
    <w:rsid w:val="00887EC1"/>
    <w:rsid w:val="0089349D"/>
    <w:rsid w:val="008B1338"/>
    <w:rsid w:val="008B3F08"/>
    <w:rsid w:val="008B622E"/>
    <w:rsid w:val="008D3841"/>
    <w:rsid w:val="008E013B"/>
    <w:rsid w:val="008F665A"/>
    <w:rsid w:val="00927CD8"/>
    <w:rsid w:val="00946757"/>
    <w:rsid w:val="009669FB"/>
    <w:rsid w:val="00992033"/>
    <w:rsid w:val="009C6974"/>
    <w:rsid w:val="009F112A"/>
    <w:rsid w:val="00A036AD"/>
    <w:rsid w:val="00A10CED"/>
    <w:rsid w:val="00A20948"/>
    <w:rsid w:val="00A22243"/>
    <w:rsid w:val="00A22EC3"/>
    <w:rsid w:val="00A238BA"/>
    <w:rsid w:val="00A3624B"/>
    <w:rsid w:val="00A845B6"/>
    <w:rsid w:val="00A909EF"/>
    <w:rsid w:val="00B0086A"/>
    <w:rsid w:val="00B05811"/>
    <w:rsid w:val="00B21975"/>
    <w:rsid w:val="00B6097D"/>
    <w:rsid w:val="00B63021"/>
    <w:rsid w:val="00BC2890"/>
    <w:rsid w:val="00BD0BFF"/>
    <w:rsid w:val="00BF4617"/>
    <w:rsid w:val="00BF70DE"/>
    <w:rsid w:val="00C00C55"/>
    <w:rsid w:val="00C03FC9"/>
    <w:rsid w:val="00C14579"/>
    <w:rsid w:val="00C324A5"/>
    <w:rsid w:val="00C54866"/>
    <w:rsid w:val="00C75F2B"/>
    <w:rsid w:val="00CA40A7"/>
    <w:rsid w:val="00CC1A1D"/>
    <w:rsid w:val="00D02408"/>
    <w:rsid w:val="00D04F3F"/>
    <w:rsid w:val="00D057FC"/>
    <w:rsid w:val="00D448D9"/>
    <w:rsid w:val="00D773E8"/>
    <w:rsid w:val="00D96E94"/>
    <w:rsid w:val="00DD23D5"/>
    <w:rsid w:val="00DE13BC"/>
    <w:rsid w:val="00E003DA"/>
    <w:rsid w:val="00E3371D"/>
    <w:rsid w:val="00E40795"/>
    <w:rsid w:val="00E45C19"/>
    <w:rsid w:val="00E571D4"/>
    <w:rsid w:val="00E60A3B"/>
    <w:rsid w:val="00E61F86"/>
    <w:rsid w:val="00E75D68"/>
    <w:rsid w:val="00E838AE"/>
    <w:rsid w:val="00E974DA"/>
    <w:rsid w:val="00ED4BA1"/>
    <w:rsid w:val="00F00397"/>
    <w:rsid w:val="00F028DE"/>
    <w:rsid w:val="00F06A89"/>
    <w:rsid w:val="00F2673D"/>
    <w:rsid w:val="00F34C76"/>
    <w:rsid w:val="00F60E3E"/>
    <w:rsid w:val="00F76F76"/>
    <w:rsid w:val="00F87D71"/>
    <w:rsid w:val="00FB34FF"/>
    <w:rsid w:val="00FC6098"/>
    <w:rsid w:val="00FD2EF0"/>
    <w:rsid w:val="00FF5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7A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87E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87E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7EC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87EC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8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7EC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87A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5">
    <w:name w:val="Заголовок"/>
    <w:basedOn w:val="a"/>
    <w:next w:val="a6"/>
    <w:rsid w:val="00A909EF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7">
    <w:name w:val="No Spacing"/>
    <w:link w:val="a8"/>
    <w:uiPriority w:val="1"/>
    <w:qFormat/>
    <w:rsid w:val="00A909E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ody Text"/>
    <w:basedOn w:val="a"/>
    <w:link w:val="a9"/>
    <w:uiPriority w:val="99"/>
    <w:unhideWhenUsed/>
    <w:rsid w:val="00A909EF"/>
    <w:pPr>
      <w:spacing w:after="120"/>
    </w:pPr>
  </w:style>
  <w:style w:type="character" w:customStyle="1" w:styleId="a9">
    <w:name w:val="Основной текст Знак"/>
    <w:basedOn w:val="a0"/>
    <w:link w:val="a6"/>
    <w:uiPriority w:val="99"/>
    <w:rsid w:val="00A909EF"/>
  </w:style>
  <w:style w:type="paragraph" w:styleId="aa">
    <w:name w:val="List Paragraph"/>
    <w:basedOn w:val="a"/>
    <w:uiPriority w:val="1"/>
    <w:qFormat/>
    <w:rsid w:val="004E438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locked/>
    <w:rsid w:val="009C6974"/>
    <w:rPr>
      <w:rFonts w:ascii="Calibri" w:eastAsia="Calibri" w:hAnsi="Calibri" w:cs="Times New Roman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E42"/>
  </w:style>
  <w:style w:type="paragraph" w:styleId="ad">
    <w:name w:val="footer"/>
    <w:basedOn w:val="a"/>
    <w:link w:val="ae"/>
    <w:uiPriority w:val="99"/>
    <w:semiHidden/>
    <w:unhideWhenUsed/>
    <w:rsid w:val="00371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71E42"/>
  </w:style>
  <w:style w:type="paragraph" w:customStyle="1" w:styleId="af">
    <w:name w:val="Обычный.Название подразделения"/>
    <w:rsid w:val="00E61F86"/>
    <w:pPr>
      <w:spacing w:after="0" w:line="240" w:lineRule="auto"/>
    </w:pPr>
    <w:rPr>
      <w:rFonts w:ascii="SchoolBook" w:eastAsia="Times New Roman" w:hAnsi="SchoolBook" w:cs="Times New Roman"/>
      <w:sz w:val="28"/>
      <w:szCs w:val="20"/>
    </w:rPr>
  </w:style>
  <w:style w:type="paragraph" w:styleId="af0">
    <w:name w:val="Title"/>
    <w:basedOn w:val="a"/>
    <w:link w:val="af1"/>
    <w:qFormat/>
    <w:rsid w:val="00E61F8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Название Знак"/>
    <w:basedOn w:val="a0"/>
    <w:link w:val="af0"/>
    <w:rsid w:val="00E61F86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7A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87E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87E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7EC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87EC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8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7EC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87A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5">
    <w:name w:val="Заголовок"/>
    <w:basedOn w:val="a"/>
    <w:next w:val="a6"/>
    <w:rsid w:val="00A909EF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7">
    <w:name w:val="No Spacing"/>
    <w:link w:val="a8"/>
    <w:uiPriority w:val="1"/>
    <w:qFormat/>
    <w:rsid w:val="00A909E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ody Text"/>
    <w:basedOn w:val="a"/>
    <w:link w:val="a9"/>
    <w:uiPriority w:val="99"/>
    <w:unhideWhenUsed/>
    <w:rsid w:val="00A909EF"/>
    <w:pPr>
      <w:spacing w:after="120"/>
    </w:pPr>
  </w:style>
  <w:style w:type="character" w:customStyle="1" w:styleId="a9">
    <w:name w:val="Основной текст Знак"/>
    <w:basedOn w:val="a0"/>
    <w:link w:val="a6"/>
    <w:uiPriority w:val="99"/>
    <w:rsid w:val="00A909EF"/>
  </w:style>
  <w:style w:type="paragraph" w:styleId="aa">
    <w:name w:val="List Paragraph"/>
    <w:basedOn w:val="a"/>
    <w:uiPriority w:val="1"/>
    <w:qFormat/>
    <w:rsid w:val="004E438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locked/>
    <w:rsid w:val="009C6974"/>
    <w:rPr>
      <w:rFonts w:ascii="Calibri" w:eastAsia="Calibri" w:hAnsi="Calibri" w:cs="Times New Roman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E42"/>
  </w:style>
  <w:style w:type="paragraph" w:styleId="ad">
    <w:name w:val="footer"/>
    <w:basedOn w:val="a"/>
    <w:link w:val="ae"/>
    <w:uiPriority w:val="99"/>
    <w:semiHidden/>
    <w:unhideWhenUsed/>
    <w:rsid w:val="00371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71E42"/>
  </w:style>
  <w:style w:type="paragraph" w:customStyle="1" w:styleId="af">
    <w:name w:val="Обычный.Название подразделения"/>
    <w:rsid w:val="00E61F86"/>
    <w:pPr>
      <w:spacing w:after="0" w:line="240" w:lineRule="auto"/>
    </w:pPr>
    <w:rPr>
      <w:rFonts w:ascii="SchoolBook" w:eastAsia="Times New Roman" w:hAnsi="SchoolBook" w:cs="Times New Roman"/>
      <w:sz w:val="28"/>
      <w:szCs w:val="20"/>
    </w:rPr>
  </w:style>
  <w:style w:type="paragraph" w:styleId="af0">
    <w:name w:val="Title"/>
    <w:basedOn w:val="a"/>
    <w:link w:val="af1"/>
    <w:qFormat/>
    <w:rsid w:val="00E61F8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Название Знак"/>
    <w:basedOn w:val="a0"/>
    <w:link w:val="af0"/>
    <w:rsid w:val="00E61F86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8BF10-6525-4A41-8A7A-DE5BF9B31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ЖКХ2</dc:creator>
  <cp:lastModifiedBy>User</cp:lastModifiedBy>
  <cp:revision>2</cp:revision>
  <cp:lastPrinted>2025-03-20T12:13:00Z</cp:lastPrinted>
  <dcterms:created xsi:type="dcterms:W3CDTF">2026-01-14T06:39:00Z</dcterms:created>
  <dcterms:modified xsi:type="dcterms:W3CDTF">2026-01-14T06:39:00Z</dcterms:modified>
</cp:coreProperties>
</file>